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2A0" w:rsidRDefault="001462A0">
      <w:pPr>
        <w:jc w:val="both"/>
      </w:pP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Umowa Nr ….. /2018</w:t>
      </w:r>
    </w:p>
    <w:p w:rsidR="001462A0" w:rsidRDefault="001462A0">
      <w:pPr>
        <w:rPr>
          <w:rFonts w:ascii="TrebuchetMS" w:hAnsi="TrebuchetMS"/>
          <w:color w:val="000000"/>
          <w:kern w:val="0"/>
          <w:sz w:val="22"/>
        </w:rPr>
      </w:pPr>
    </w:p>
    <w:p w:rsidR="001462A0" w:rsidRDefault="001462A0">
      <w:pPr>
        <w:rPr>
          <w:rFonts w:ascii="TrebuchetMS" w:hAnsi="TrebuchetMS"/>
          <w:color w:val="000000"/>
          <w:kern w:val="0"/>
          <w:sz w:val="22"/>
        </w:rPr>
      </w:pPr>
    </w:p>
    <w:p w:rsidR="001462A0" w:rsidRDefault="00FC2227">
      <w:r>
        <w:rPr>
          <w:rFonts w:ascii="TrebuchetMS" w:hAnsi="TrebuchetMS"/>
          <w:color w:val="000000"/>
          <w:kern w:val="0"/>
          <w:sz w:val="22"/>
        </w:rPr>
        <w:t xml:space="preserve">zawarta w dniu ………………………….. pomiędzy, </w:t>
      </w:r>
      <w:r>
        <w:rPr>
          <w:rFonts w:ascii="TrebuchetMS-Bold" w:hAnsi="TrebuchetMS-Bold"/>
          <w:b/>
          <w:color w:val="000000"/>
          <w:kern w:val="0"/>
          <w:sz w:val="22"/>
        </w:rPr>
        <w:t>Gminą Piątek</w:t>
      </w:r>
      <w:r>
        <w:rPr>
          <w:rFonts w:ascii="TrebuchetMS" w:hAnsi="TrebuchetMS"/>
          <w:color w:val="000000"/>
          <w:kern w:val="0"/>
          <w:sz w:val="22"/>
        </w:rPr>
        <w:t>, reprezentowaną przez:</w:t>
      </w:r>
    </w:p>
    <w:p w:rsidR="001462A0" w:rsidRDefault="00FC2227">
      <w:r>
        <w:rPr>
          <w:rFonts w:ascii="TrebuchetMS" w:hAnsi="TrebuchetMS"/>
          <w:color w:val="000000"/>
          <w:kern w:val="0"/>
          <w:sz w:val="22"/>
        </w:rPr>
        <w:tab/>
      </w:r>
      <w:r>
        <w:rPr>
          <w:rFonts w:ascii="TrebuchetMS-Bold" w:hAnsi="TrebuchetMS-Bold"/>
          <w:b/>
          <w:color w:val="000000"/>
          <w:kern w:val="0"/>
          <w:sz w:val="22"/>
        </w:rPr>
        <w:t>Wójta Gminy Piątek</w:t>
      </w:r>
      <w:r>
        <w:rPr>
          <w:rFonts w:ascii="TrebuchetMS-Bold" w:hAnsi="TrebuchetMS-Bold"/>
          <w:b/>
          <w:color w:val="000000"/>
          <w:kern w:val="0"/>
          <w:sz w:val="22"/>
        </w:rPr>
        <w:tab/>
        <w:t>–  Pana Krzysztofa  Lisieckiego</w:t>
      </w:r>
    </w:p>
    <w:p w:rsidR="001462A0" w:rsidRDefault="00FC2227">
      <w:r>
        <w:rPr>
          <w:rFonts w:ascii="TrebuchetMS" w:hAnsi="TrebuchetMS"/>
          <w:color w:val="000000"/>
          <w:kern w:val="0"/>
          <w:sz w:val="22"/>
        </w:rPr>
        <w:t>przy kontrasygnacie:</w:t>
      </w:r>
    </w:p>
    <w:p w:rsidR="001462A0" w:rsidRDefault="00FC2227">
      <w:r>
        <w:rPr>
          <w:rFonts w:ascii="TrebuchetMS" w:hAnsi="TrebuchetMS"/>
          <w:color w:val="000000"/>
          <w:kern w:val="0"/>
          <w:sz w:val="22"/>
        </w:rPr>
        <w:tab/>
      </w:r>
      <w:r>
        <w:rPr>
          <w:rFonts w:ascii="TrebuchetMS-Bold" w:hAnsi="TrebuchetMS-Bold"/>
          <w:b/>
          <w:color w:val="000000"/>
          <w:kern w:val="0"/>
          <w:sz w:val="22"/>
        </w:rPr>
        <w:t>Skarbnika Gminy Piątek</w:t>
      </w:r>
      <w:r>
        <w:rPr>
          <w:rFonts w:ascii="TrebuchetMS-Bold" w:hAnsi="TrebuchetMS-Bold"/>
          <w:b/>
          <w:color w:val="000000"/>
          <w:kern w:val="0"/>
          <w:sz w:val="22"/>
        </w:rPr>
        <w:tab/>
        <w:t>–  Pani Teresy Błocisz</w:t>
      </w:r>
    </w:p>
    <w:p w:rsidR="001462A0" w:rsidRDefault="00FC2227">
      <w:r>
        <w:rPr>
          <w:rFonts w:ascii="TrebuchetMS" w:hAnsi="TrebuchetMS"/>
          <w:color w:val="000000"/>
          <w:kern w:val="0"/>
          <w:sz w:val="22"/>
        </w:rPr>
        <w:t xml:space="preserve">zwanym w dalszej części umowy </w:t>
      </w:r>
      <w:r>
        <w:rPr>
          <w:rFonts w:ascii="TrebuchetMS-Bold" w:hAnsi="TrebuchetMS-Bold"/>
          <w:b/>
          <w:color w:val="000000"/>
          <w:kern w:val="0"/>
          <w:sz w:val="22"/>
        </w:rPr>
        <w:t>„Zamawiającym”</w:t>
      </w:r>
    </w:p>
    <w:p w:rsidR="001462A0" w:rsidRDefault="00FC2227">
      <w:r>
        <w:rPr>
          <w:rFonts w:ascii="Arial-BoldMT" w:hAnsi="Arial-BoldMT"/>
          <w:b/>
          <w:color w:val="000000"/>
          <w:kern w:val="0"/>
          <w:sz w:val="20"/>
        </w:rPr>
        <w:t xml:space="preserve">a </w:t>
      </w:r>
    </w:p>
    <w:p w:rsidR="001462A0" w:rsidRDefault="00FC2227">
      <w:r>
        <w:rPr>
          <w:rFonts w:ascii="ArialMT" w:hAnsi="ArialMT"/>
          <w:color w:val="000000"/>
          <w:kern w:val="0"/>
          <w:sz w:val="20"/>
        </w:rPr>
        <w:t>…………………………………………………………….reprezentowaną przez: …………………………………….</w:t>
      </w:r>
    </w:p>
    <w:p w:rsidR="001462A0" w:rsidRDefault="00FC2227">
      <w:r>
        <w:rPr>
          <w:rFonts w:ascii="TrebuchetMS" w:hAnsi="TrebuchetMS"/>
          <w:color w:val="000000"/>
          <w:kern w:val="0"/>
          <w:sz w:val="22"/>
        </w:rPr>
        <w:t xml:space="preserve">zwanym w dalszej części umowy </w:t>
      </w:r>
      <w:r>
        <w:rPr>
          <w:rFonts w:ascii="TrebuchetMS-Bold" w:hAnsi="TrebuchetMS-Bold"/>
          <w:b/>
          <w:color w:val="000000"/>
          <w:kern w:val="0"/>
          <w:sz w:val="22"/>
        </w:rPr>
        <w:t>„Wykonawcą”,</w:t>
      </w:r>
    </w:p>
    <w:p w:rsidR="001462A0" w:rsidRDefault="001462A0">
      <w:pPr>
        <w:jc w:val="center"/>
        <w:rPr>
          <w:rFonts w:ascii="TrebuchetMS" w:hAnsi="TrebuchetMS"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" w:hAnsi="TrebuchetMS"/>
          <w:color w:val="000000"/>
          <w:kern w:val="0"/>
          <w:sz w:val="22"/>
        </w:rPr>
        <w:t>o następującej treści:</w:t>
      </w: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§1.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Przedmiot umowy.</w:t>
      </w:r>
    </w:p>
    <w:p w:rsidR="001462A0" w:rsidRPr="00CF197B" w:rsidRDefault="00FC2227">
      <w:pPr>
        <w:numPr>
          <w:ilvl w:val="0"/>
          <w:numId w:val="1"/>
        </w:numPr>
        <w:tabs>
          <w:tab w:val="left" w:pos="2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>
        <w:rPr>
          <w:rFonts w:ascii="TrebuchetMS" w:hAnsi="TrebuchetMS"/>
          <w:color w:val="000000"/>
          <w:kern w:val="0"/>
          <w:sz w:val="22"/>
        </w:rPr>
        <w:t>Niniejsza umowa została zawarta w wyniku przeprowadzonego postępowania przetargowego w trybie przetargu nieograniczonego w sprawie udzielenia zamówienia publicznego na podstawie ustawy – Prawo zamówień publicznych</w:t>
      </w:r>
      <w:r>
        <w:rPr>
          <w:rFonts w:ascii="TrebuchetMS" w:hAnsi="TrebuchetMS"/>
          <w:b/>
          <w:bCs/>
          <w:color w:val="000000"/>
          <w:kern w:val="0"/>
          <w:sz w:val="22"/>
        </w:rPr>
        <w:t xml:space="preserve"> </w:t>
      </w:r>
      <w:r w:rsidRPr="00CF197B">
        <w:rPr>
          <w:rFonts w:ascii="Times New Roman" w:hAnsi="Times New Roman" w:cs="Times New Roman"/>
          <w:bCs/>
          <w:color w:val="000000"/>
          <w:kern w:val="0"/>
          <w:sz w:val="22"/>
        </w:rPr>
        <w:t>(</w:t>
      </w:r>
      <w:r w:rsidRPr="00CF197B">
        <w:rPr>
          <w:rFonts w:ascii="Times New Roman" w:hAnsi="Times New Roman" w:cs="Times New Roman"/>
          <w:bCs/>
          <w:color w:val="000000"/>
          <w:kern w:val="0"/>
        </w:rPr>
        <w:t xml:space="preserve">Dz. U. z 2018 r. poz. 1986 z </w:t>
      </w:r>
      <w:proofErr w:type="spellStart"/>
      <w:r w:rsidRPr="00CF197B">
        <w:rPr>
          <w:rFonts w:ascii="Times New Roman" w:hAnsi="Times New Roman" w:cs="Times New Roman"/>
          <w:bCs/>
          <w:color w:val="000000"/>
          <w:kern w:val="0"/>
        </w:rPr>
        <w:t>późn</w:t>
      </w:r>
      <w:proofErr w:type="spellEnd"/>
      <w:r w:rsidRPr="00CF197B">
        <w:rPr>
          <w:rFonts w:ascii="Times New Roman" w:hAnsi="Times New Roman" w:cs="Times New Roman"/>
          <w:bCs/>
          <w:color w:val="000000"/>
          <w:kern w:val="0"/>
        </w:rPr>
        <w:t xml:space="preserve">. </w:t>
      </w:r>
      <w:proofErr w:type="spellStart"/>
      <w:r w:rsidRPr="00CF197B">
        <w:rPr>
          <w:rFonts w:ascii="Times New Roman" w:hAnsi="Times New Roman" w:cs="Times New Roman"/>
          <w:bCs/>
          <w:color w:val="000000"/>
          <w:kern w:val="0"/>
        </w:rPr>
        <w:t>zm</w:t>
      </w:r>
      <w:proofErr w:type="spellEnd"/>
      <w:r w:rsidRPr="00CF197B">
        <w:rPr>
          <w:rFonts w:ascii="Times New Roman" w:hAnsi="Times New Roman" w:cs="Times New Roman"/>
          <w:bCs/>
          <w:color w:val="000000"/>
          <w:kern w:val="0"/>
          <w:sz w:val="22"/>
        </w:rPr>
        <w:t>).</w:t>
      </w:r>
    </w:p>
    <w:p w:rsidR="001462A0" w:rsidRDefault="00FC2227">
      <w:pPr>
        <w:numPr>
          <w:ilvl w:val="0"/>
          <w:numId w:val="1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Zgodnie z przeprowadzonym przetargiem nieograniczonym Zamawiający zleca, a Wykonawca przyjmuje do wykonania usługi w ramach zadania pn. Odbiór i zagospodarowanie odpadów komunalnych z terenu nieruchomości zamieszkałych na terenie Gminy Piątek.</w:t>
      </w:r>
    </w:p>
    <w:p w:rsidR="001462A0" w:rsidRDefault="00FC2227">
      <w:pPr>
        <w:numPr>
          <w:ilvl w:val="0"/>
          <w:numId w:val="1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Przedmiotem zamówienia jest realizacja usługi w zakresie odbierania i zagospodarowania odpadów komunalnych od właścicieli nieruchomości zamieszkałych, w tym nieruchomości, na których znajdują się domki letniskowe, lub innych nieruchomośc</w:t>
      </w:r>
      <w:bookmarkStart w:id="0" w:name="_GoBack"/>
      <w:bookmarkEnd w:id="0"/>
      <w:r>
        <w:rPr>
          <w:rFonts w:ascii="TrebuchetMS" w:hAnsi="TrebuchetMS"/>
          <w:color w:val="000000"/>
          <w:kern w:val="0"/>
          <w:sz w:val="22"/>
        </w:rPr>
        <w:t>i wykorzystywanych na cele rekreacyjno-wypoczynkowe na terenie Gminy Piątek oraz wyposażenie i obsługa punktu selektywnej zbiórki odpadów komunalnych w Pokrzywnicy (zwanego dalej „Punktem”).</w:t>
      </w:r>
    </w:p>
    <w:p w:rsidR="001462A0" w:rsidRDefault="00FC2227">
      <w:pPr>
        <w:numPr>
          <w:ilvl w:val="0"/>
          <w:numId w:val="1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Szczegółowy opis przedmiotu zamówienia zawiera Specyfikacja Istotnych Warunków Zamówienia, w tym załącznik nr 1 do SIWZ – Szczegółowy opis przedmiotu zamówienia, stanowiący załącznik nr 1 do niniejszej umowy.</w:t>
      </w:r>
    </w:p>
    <w:p w:rsidR="001462A0" w:rsidRDefault="00FC2227">
      <w:pPr>
        <w:numPr>
          <w:ilvl w:val="0"/>
          <w:numId w:val="1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Przedmiot niniejszej umowy będzie realizowany również zgodnie ze złożoną przez Wykonawcę ofertą – stanowiącą załącznik nr 2 do niniejszej umowy.</w:t>
      </w:r>
    </w:p>
    <w:p w:rsidR="001462A0" w:rsidRDefault="001462A0">
      <w:pPr>
        <w:rPr>
          <w:rFonts w:ascii="TrebuchetMS" w:hAnsi="TrebuchetMS"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§2.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Termin realizacji umowy.</w:t>
      </w:r>
    </w:p>
    <w:p w:rsidR="001462A0" w:rsidRDefault="00FC2227">
      <w:pPr>
        <w:numPr>
          <w:ilvl w:val="0"/>
          <w:numId w:val="2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Strony ustalają termin realizacji przedmiotu umowy od dnia podpisania umowy jednak nie wcześniej niż od 02.01.2019 roku do 31.12.2019 roku, z zastrzeżeniem ust. 2.</w:t>
      </w:r>
    </w:p>
    <w:p w:rsidR="001462A0" w:rsidRDefault="00FC2227">
      <w:pPr>
        <w:numPr>
          <w:ilvl w:val="0"/>
          <w:numId w:val="2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Punkt selektywnego zbierania odpadów komunalnych:</w:t>
      </w:r>
    </w:p>
    <w:p w:rsidR="001462A0" w:rsidRDefault="00FC2227">
      <w:pPr>
        <w:numPr>
          <w:ilvl w:val="0"/>
          <w:numId w:val="3"/>
        </w:numPr>
        <w:tabs>
          <w:tab w:val="left" w:pos="360"/>
          <w:tab w:val="left" w:pos="709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Wykonawca wyposaży, w zakresie określonym w załączniku nr 8 do SIWZ, Dział III. Ust. 2 Punkt 2, w terminie co najmniej do 10.01.2019r.,</w:t>
      </w:r>
    </w:p>
    <w:p w:rsidR="001462A0" w:rsidRDefault="00FC2227">
      <w:pPr>
        <w:numPr>
          <w:ilvl w:val="0"/>
          <w:numId w:val="3"/>
        </w:numPr>
        <w:tabs>
          <w:tab w:val="left" w:pos="360"/>
          <w:tab w:val="left" w:pos="709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Wykonawca rozpocznie obsługę w terminie do 60 dni od dnia podpisania umowy na realizacje niniejszego zamówienia.</w:t>
      </w:r>
    </w:p>
    <w:p w:rsidR="001462A0" w:rsidRDefault="001462A0">
      <w:pPr>
        <w:jc w:val="both"/>
        <w:rPr>
          <w:rFonts w:ascii="TrebuchetMS" w:hAnsi="TrebuchetMS"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§3.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Obowiązki Wykonawcy.</w:t>
      </w:r>
    </w:p>
    <w:p w:rsidR="001462A0" w:rsidRDefault="00FC2227">
      <w:pPr>
        <w:numPr>
          <w:ilvl w:val="0"/>
          <w:numId w:val="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zobowiązany jest do wykonania przedmiotu umowy zgodnie z obowiązującymi przepisami prawa oraz zachowaniem należytej staranności.</w:t>
      </w:r>
    </w:p>
    <w:p w:rsidR="001462A0" w:rsidRDefault="00FC2227">
      <w:pPr>
        <w:numPr>
          <w:ilvl w:val="0"/>
          <w:numId w:val="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zobowiązuje się do wykonania wszystkich obowiązków wynikających ze Specyfikacji Istotnych Warunków Zamówienia, w tym w szczególności do wykonania wszystkich obowiązków wynikających z załącznika nr 1 do umowy – Szczegółowy opis przedmiotu zamówienia (załącznik nr 1 do SIWZ).</w:t>
      </w:r>
    </w:p>
    <w:p w:rsidR="001462A0" w:rsidRDefault="00FC2227">
      <w:pPr>
        <w:numPr>
          <w:ilvl w:val="0"/>
          <w:numId w:val="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lastRenderedPageBreak/>
        <w:t>Wykonawca ponosi odpowiedzialność prawną i finansową wobec Zamawiającego i osób trzecich, za wszelkie szkody wynikłe z zaniechania realizacji przedmiotu umowy, niedbalstwa lub działania niezgodnego z umową i przepisami obowiązującymi w zakresie przedmiotu niniejszej umowy.</w:t>
      </w:r>
    </w:p>
    <w:p w:rsidR="001462A0" w:rsidRDefault="00FC2227">
      <w:pPr>
        <w:numPr>
          <w:ilvl w:val="0"/>
          <w:numId w:val="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zobowiązany jest do posiadania ważnego ubezpieczenia od odpowiedzialności cywilnej w zakresie prowadzonej działalności gospodarczej zgodnej z przedmiotem niniejszej umowy przez cały okres obowiązywania umowy, w wysokości wynikającej z warunków Specyfikacji Istotnych Warunków Zamówienia. Jeżeli w trakcie umowy wygasa termin ważności polisy ubezpieczeniowej, Wykonawca zobowiązany jest najpóźniej ostatniego dnia ważności polisy, do przedstawienia Zamawiającemu, nowej i ważnej polisy. Nie dostarczenie ważnego dokumentu ubezpieczeniowego grozi rozwiązaniem umowy przez Zamawiającego bez wypowiedzenia i żądania zapłaty przez Wykonawcę kary umownej, o której mowa w § 10 ust. 4 niniejszej umowy.</w:t>
      </w:r>
    </w:p>
    <w:p w:rsidR="001462A0" w:rsidRDefault="00FC2227">
      <w:pPr>
        <w:numPr>
          <w:ilvl w:val="0"/>
          <w:numId w:val="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 xml:space="preserve">Wykonawca zobowiązany jest przez cały okres trwania umowy, posiadać ważne zaświadczenia, zezwolenia i pozwolenia, w zakresie odpowiadającym przedmiotowi niniejszej umowy pod rygorem odstąpienia przez Zamawiającego od umowy, z zastrzeżeniem, że zezwolenie na zbieranie odpadów na terenie Punktu, Wykonawca zobowiązany jest uzyskać w terminie do 60 dni od dnia podpisania umowy na realizację niniejszego zamówienia. </w:t>
      </w:r>
    </w:p>
    <w:p w:rsidR="001462A0" w:rsidRDefault="00FC2227">
      <w:pPr>
        <w:numPr>
          <w:ilvl w:val="0"/>
          <w:numId w:val="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zobowiązany jest do przekazywania:</w:t>
      </w:r>
    </w:p>
    <w:p w:rsidR="001462A0" w:rsidRDefault="00FC2227">
      <w:pPr>
        <w:numPr>
          <w:ilvl w:val="0"/>
          <w:numId w:val="5"/>
        </w:numPr>
        <w:tabs>
          <w:tab w:val="left" w:pos="360"/>
          <w:tab w:val="left" w:pos="709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odpadów komunalnych podlegających selektywnej zbiórce odpadów do instalacji odzysku lub unieszkodliwiania odpadów, zgodnie z hierarchią postepowania z odpadami, określoną w ustawie              o odpadach,</w:t>
      </w:r>
    </w:p>
    <w:p w:rsidR="001462A0" w:rsidRDefault="00FC2227">
      <w:pPr>
        <w:numPr>
          <w:ilvl w:val="0"/>
          <w:numId w:val="5"/>
        </w:numPr>
        <w:tabs>
          <w:tab w:val="left" w:pos="360"/>
          <w:tab w:val="left" w:pos="709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zmieszanych odpadów komunalnych oraz odpadów zielonych bezpośrednio do regionalnej instalacji przetwarzania odpadów komunalnych wskazanej w obowiązującym Planie Gospodarki Odpadami dla Województwa Łódzkiego.</w:t>
      </w:r>
    </w:p>
    <w:p w:rsidR="001462A0" w:rsidRDefault="00FC2227">
      <w:pPr>
        <w:numPr>
          <w:ilvl w:val="0"/>
          <w:numId w:val="6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zobowiązany jest do prowadzenia odzysku i unieszkodliwiania odpadów komunalnych w zgodzie z obowiązującymi przepisami prawa, w tym w zgodzie z ustawą o odpadach, ustawą o utrzymaniu czystości i porządku w gminach, w zgodzie z aktami wykonawczymi wydanymi do tych ustaw oraz w zgodzie z obowiązującym Wojewódzkim Planem Gospodarki Odpadami dla Województwa Łódzkiego.</w:t>
      </w:r>
    </w:p>
    <w:p w:rsidR="001462A0" w:rsidRDefault="00FC2227">
      <w:pPr>
        <w:numPr>
          <w:ilvl w:val="0"/>
          <w:numId w:val="6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zobowiązany jest do osiągnięcia w danym roku kalendarzowym w odniesieniu do masy odebranych przez siebie odpadów komunalnych poziomów recyklingu, przygotowania do ponownego użycia i odzysku innymi metodami papieru, metalu, tworzyw sztucznych i szkła, innych niż niebezpieczne odpadów budowlanych i rozbiórkowych, zgodnie z rozporządzaniem Ministra Środowiska z 29 maja 2012 roku w sprawie poziomów recyklingu, przygotowania do ponownego użycia i odzysku innymi metodami niektórych frakcji odpadów komunalnych.</w:t>
      </w:r>
    </w:p>
    <w:p w:rsidR="001462A0" w:rsidRDefault="00FC2227">
      <w:pPr>
        <w:numPr>
          <w:ilvl w:val="0"/>
          <w:numId w:val="6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zobowiązany jest do osiągnięcia w danym roku kalendarzowym w odniesieniu do masy odebranych przez siebie odpadów komunalnych poziomów ograniczenia masy odpadów komunalnych ulegających biodegradacji przekazywanych do składowania zgodnie z rozporządzeniem Ministra Środowiska z 25 maja 2012 r. w sprawie poziomów ograniczenia masy odpadów komunalnych ulegających biodegradacji przekazywanych do składowania oraz sposobu obliczania poziomu ograniczenia masy tych odpadów.</w:t>
      </w:r>
    </w:p>
    <w:p w:rsidR="001462A0" w:rsidRDefault="00FC2227">
      <w:pPr>
        <w:numPr>
          <w:ilvl w:val="0"/>
          <w:numId w:val="6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zobowiązany jest do przedłożenia Zamawiającemu harmonogramu realizacji przedmiotu umowy, w terminach określonych w załączniku nr 1 do umowy - Szczegółowy opis przedmiotu zamówienia. W przypadku opóźnień w rozstrzygnięciu przetargu lub podpisaniu umowy, terminy przygotowania harmonogramu mogą ulec zmianie, na podstawie odrębnych ustaleń pomiędzy Zamawiającym a Wykonawcą. Zmiany terminu przygotowania harmonogramu realizacji przedmiotu umowy nie wymagają zmiany umowy, pod rygorem spisania przez strony niniejszej umowy, protokołu konieczności w tym zakresie.  Wszelkie zmiany harmonogramu realizacji przedmiotu umowy każdorazowo wymagają akceptacji Zamawiającego.</w:t>
      </w: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§4.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Ochrona danych osobowych.</w:t>
      </w:r>
    </w:p>
    <w:p w:rsidR="001462A0" w:rsidRDefault="00FC2227">
      <w:pPr>
        <w:numPr>
          <w:ilvl w:val="0"/>
          <w:numId w:val="7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zobowiązuje się do przestrzegania poufności co do informacji pozyskanych w związku z realizacją przedmiotu umowy, w szczególności do przestrzegania przepisów dotyczących ochrony danych osobowych.</w:t>
      </w:r>
    </w:p>
    <w:p w:rsidR="001462A0" w:rsidRDefault="00FC2227">
      <w:pPr>
        <w:numPr>
          <w:ilvl w:val="0"/>
          <w:numId w:val="7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lastRenderedPageBreak/>
        <w:t>Wykonawca zapewnia przestrzeganie zasad przetwarzania i ochrony danych osobowych zgodnie z obowiązującymi w tym zakresie przepisami prawa, w tym w zgodzie z ustawą o ochronie danych osobowych.</w:t>
      </w:r>
    </w:p>
    <w:p w:rsidR="001462A0" w:rsidRDefault="00FC2227">
      <w:pPr>
        <w:numPr>
          <w:ilvl w:val="0"/>
          <w:numId w:val="7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ponosi pełną odpowiedzialność za skutki działania niezgodnego z przepisami, o których mowa w ust. 2 niniejszego paragrafu.</w:t>
      </w:r>
    </w:p>
    <w:p w:rsidR="001462A0" w:rsidRDefault="00FC2227">
      <w:pPr>
        <w:numPr>
          <w:ilvl w:val="0"/>
          <w:numId w:val="7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oświadcza, że systemy wykorzystywane w procesie przetwarzania danych osobowych, spełniają wymogi określone w ustawie o ochronie danych osobowych oraz rozporządzeń wykonawczych do tej ustawy.</w:t>
      </w:r>
    </w:p>
    <w:p w:rsidR="001462A0" w:rsidRDefault="00FC2227">
      <w:pPr>
        <w:numPr>
          <w:ilvl w:val="0"/>
          <w:numId w:val="7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oświadcza, że przetwarzane dane osobowe będą wykorzystane tylko i wyłącznie w celu realizacji przedmiotu niniejszej umowy.</w:t>
      </w:r>
    </w:p>
    <w:p w:rsidR="001462A0" w:rsidRDefault="00FC2227">
      <w:pPr>
        <w:numPr>
          <w:ilvl w:val="0"/>
          <w:numId w:val="7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zobowiązany jest do natychmiastowego powiadomienia Zamawiającego o stwierdzeniu próby lub faktu naruszenia poufności danych osobowych przetwarzanych w związku z realizacją przedmiotu niniejszej umowy.</w:t>
      </w: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§5.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Obowiązki Zamawiającego.</w:t>
      </w:r>
    </w:p>
    <w:p w:rsidR="001462A0" w:rsidRDefault="00FC2227">
      <w:pPr>
        <w:jc w:val="both"/>
      </w:pPr>
      <w:r>
        <w:rPr>
          <w:rFonts w:ascii="TrebuchetMS" w:hAnsi="TrebuchetMS"/>
          <w:color w:val="000000"/>
          <w:kern w:val="0"/>
          <w:sz w:val="22"/>
        </w:rPr>
        <w:t>Zamawiający zobowiązany jest do:</w:t>
      </w:r>
    </w:p>
    <w:p w:rsidR="001462A0" w:rsidRDefault="00FC2227">
      <w:pPr>
        <w:numPr>
          <w:ilvl w:val="0"/>
          <w:numId w:val="8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Sprawdzania i zatwierdzania sporządzonego przez Wykonawcę harmonogramu realizacji przedmiotu umowy.</w:t>
      </w:r>
    </w:p>
    <w:p w:rsidR="001462A0" w:rsidRDefault="00FC2227">
      <w:pPr>
        <w:numPr>
          <w:ilvl w:val="0"/>
          <w:numId w:val="8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Przekazywanie Wykonawcy informacji, o których mowa w załączniku nr 1 do umowy – Szczegółowy opis przedmiotu zamówienia, w tym przekazanie Wykonawcy szczegółowego wykazu adresów nieruchomości, z których należy odebrać i zagospodarować odpady komunalne. W przypadku opóźnień w rozstrzygnięciu przetargu lub podpisaniu umowy, terminy przekazania informacji w zakresie wykazu adresów nieruchomości, mogą ulec zmianie, na podstawie odrębnych ustaleń pomiędzy Zamawiającym a Wykonawcą. Zmiany te nie wymagają zmiany umowy, pod rygorem spisania przez strony niniejszej umowy, protokołu konieczności w tym zakresie.  Ewentualne zmiany w wykazie (zwiększenie lub zmniejszenie liczby obsługiwanych nieruchomości, zmiany ilości pojemników) będą przekazywane Wykonawcy na bieżąco, nie później niż w ciągu 3 dni roboczych od dnia zgłoszenia zmian do Zamawiającego.</w:t>
      </w: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§6.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Wynagrodzenie.</w:t>
      </w:r>
    </w:p>
    <w:p w:rsidR="001462A0" w:rsidRDefault="00FC2227">
      <w:pPr>
        <w:numPr>
          <w:ilvl w:val="0"/>
          <w:numId w:val="9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Wykonawcy przysługuje wynagrodzenie ryczałtowe miesięczne, w wysokości wynikającej z oferty Wykonawcy, na podstawie formularza ofertowego – stanowiącego załącznik nr 2 do umowy. Wykonawca otrzyma od Zamawiającego wynagrodzenie, z zastrzeżeniem określonym w ust. 2 niniejszego paragrafu,  w wysokości …</w:t>
      </w:r>
      <w:r w:rsidR="001039A8">
        <w:rPr>
          <w:rFonts w:ascii="TrebuchetMS" w:hAnsi="TrebuchetMS"/>
          <w:color w:val="000000"/>
          <w:kern w:val="0"/>
          <w:sz w:val="22"/>
        </w:rPr>
        <w:t>…………………..</w:t>
      </w:r>
      <w:r>
        <w:rPr>
          <w:rFonts w:ascii="TrebuchetMS" w:hAnsi="TrebuchetMS"/>
          <w:color w:val="000000"/>
          <w:kern w:val="0"/>
          <w:sz w:val="22"/>
        </w:rPr>
        <w:t xml:space="preserve"> złotych netto miesięcznie, plus należny podatek VAT, co stanowi wynagrodzenie ryczałtowe  miesięczne brutto w wysokości </w:t>
      </w:r>
      <w:r w:rsidR="001039A8">
        <w:rPr>
          <w:rFonts w:ascii="TrebuchetMS" w:hAnsi="TrebuchetMS"/>
          <w:color w:val="000000"/>
          <w:kern w:val="0"/>
          <w:sz w:val="22"/>
        </w:rPr>
        <w:t>……</w:t>
      </w:r>
      <w:r>
        <w:rPr>
          <w:rFonts w:ascii="TrebuchetMS" w:hAnsi="TrebuchetMS"/>
          <w:color w:val="000000"/>
          <w:kern w:val="0"/>
          <w:sz w:val="22"/>
        </w:rPr>
        <w:t>… złotych.</w:t>
      </w:r>
    </w:p>
    <w:p w:rsidR="001462A0" w:rsidRDefault="00FC2227">
      <w:pPr>
        <w:numPr>
          <w:ilvl w:val="0"/>
          <w:numId w:val="9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 xml:space="preserve">Maksymalna wartość przedmiotu umowy nie może przekroczyć w okresie trwania niniejszej umowy kwoty brutto w wysokości </w:t>
      </w:r>
      <w:r w:rsidR="001039A8">
        <w:rPr>
          <w:rFonts w:ascii="TrebuchetMS" w:hAnsi="TrebuchetMS"/>
          <w:color w:val="000000"/>
          <w:kern w:val="0"/>
          <w:sz w:val="22"/>
        </w:rPr>
        <w:t>……………………………..</w:t>
      </w:r>
      <w:r>
        <w:rPr>
          <w:rFonts w:ascii="TrebuchetMS" w:hAnsi="TrebuchetMS"/>
          <w:color w:val="000000"/>
          <w:kern w:val="0"/>
          <w:sz w:val="22"/>
        </w:rPr>
        <w:t>… złotych.</w:t>
      </w:r>
    </w:p>
    <w:p w:rsidR="001462A0" w:rsidRDefault="00FC2227">
      <w:pPr>
        <w:numPr>
          <w:ilvl w:val="0"/>
          <w:numId w:val="9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oświadcza, że wszelkie niezbędne wydatki i koszty związane z realizacją przedmiotu niniejszej umowy zostały przez niego uwzględnione w cenie ryczałtowej, określonej w ust. 1 niniejszego paragrafu, z uwzględnieniem:</w:t>
      </w:r>
    </w:p>
    <w:p w:rsidR="001462A0" w:rsidRDefault="00FC2227">
      <w:pPr>
        <w:numPr>
          <w:ilvl w:val="0"/>
          <w:numId w:val="10"/>
        </w:numPr>
        <w:tabs>
          <w:tab w:val="left" w:pos="360"/>
          <w:tab w:val="left" w:pos="720"/>
          <w:tab w:val="left" w:pos="144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charakterystyki gminy,</w:t>
      </w:r>
    </w:p>
    <w:p w:rsidR="001462A0" w:rsidRDefault="00FC2227">
      <w:pPr>
        <w:numPr>
          <w:ilvl w:val="0"/>
          <w:numId w:val="10"/>
        </w:numPr>
        <w:tabs>
          <w:tab w:val="left" w:pos="360"/>
          <w:tab w:val="left" w:pos="720"/>
          <w:tab w:val="left" w:pos="144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wzrostu ilości odbieranych odpadów,</w:t>
      </w:r>
    </w:p>
    <w:p w:rsidR="001462A0" w:rsidRDefault="00FC2227">
      <w:pPr>
        <w:numPr>
          <w:ilvl w:val="0"/>
          <w:numId w:val="10"/>
        </w:numPr>
        <w:tabs>
          <w:tab w:val="left" w:pos="360"/>
          <w:tab w:val="left" w:pos="720"/>
          <w:tab w:val="left" w:pos="144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wzrostu ilości obsługiwanych nieruchomości,</w:t>
      </w:r>
    </w:p>
    <w:p w:rsidR="001462A0" w:rsidRDefault="00FC2227">
      <w:pPr>
        <w:numPr>
          <w:ilvl w:val="0"/>
          <w:numId w:val="10"/>
        </w:numPr>
        <w:tabs>
          <w:tab w:val="left" w:pos="360"/>
          <w:tab w:val="left" w:pos="720"/>
          <w:tab w:val="left" w:pos="144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wzrostu liczby mieszkańców,</w:t>
      </w:r>
    </w:p>
    <w:p w:rsidR="001462A0" w:rsidRDefault="00FC2227">
      <w:pPr>
        <w:numPr>
          <w:ilvl w:val="0"/>
          <w:numId w:val="10"/>
        </w:numPr>
        <w:tabs>
          <w:tab w:val="left" w:pos="360"/>
          <w:tab w:val="left" w:pos="720"/>
          <w:tab w:val="left" w:pos="144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częstotliwości i sposobu odbierania odpadów, w tym dodatkowe odbiory poza harmonogramem,</w:t>
      </w:r>
    </w:p>
    <w:p w:rsidR="001462A0" w:rsidRDefault="00FC2227">
      <w:pPr>
        <w:numPr>
          <w:ilvl w:val="0"/>
          <w:numId w:val="10"/>
        </w:numPr>
        <w:tabs>
          <w:tab w:val="left" w:pos="360"/>
          <w:tab w:val="left" w:pos="72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obowiązku osiągnięcia poziomów recyklingu.</w:t>
      </w:r>
    </w:p>
    <w:p w:rsidR="001462A0" w:rsidRDefault="00FC2227">
      <w:pPr>
        <w:numPr>
          <w:ilvl w:val="0"/>
          <w:numId w:val="11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Rozliczenia następować będą w okresach miesięcznych, po zakończeniu danego miesiąca i podpisaniu protokołu potwierdzającego wykonanie usługi za dany miesiąc. Protokół sporządza Wykonawca, na podstawie informacji miesięcznych, o których mowa w załączniku nr 1 do umowy – Szczegółowym opisie przedmiotu zamówienia. Protokół zatwierdza przedstawiciel Zamawiającego, określony w § 7  niniejszej umowy. Zatwierdzony protokół będzie stanowił podstawę do wystawienia przez Wykonawcę faktury.</w:t>
      </w:r>
    </w:p>
    <w:p w:rsidR="001462A0" w:rsidRDefault="00FC2227">
      <w:pPr>
        <w:numPr>
          <w:ilvl w:val="0"/>
          <w:numId w:val="11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lastRenderedPageBreak/>
        <w:t>Faktury będą płatne w terminie do …………  dni od dnia ich dostarczenia do siedziby Zamawiającego tj. do Urzędu Gminy Piątek.</w:t>
      </w:r>
    </w:p>
    <w:p w:rsidR="001462A0" w:rsidRDefault="00FC2227">
      <w:pPr>
        <w:numPr>
          <w:ilvl w:val="0"/>
          <w:numId w:val="11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Należność Wykonawcy będzie płatna na jego rachunek bankowy wskazany na fakturze.</w:t>
      </w: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§7.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Przedstawiciele stron.</w:t>
      </w:r>
    </w:p>
    <w:p w:rsidR="001462A0" w:rsidRDefault="00FC2227">
      <w:pPr>
        <w:numPr>
          <w:ilvl w:val="0"/>
          <w:numId w:val="12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Strony wyznaczą koordynatorów realizacji przedmiotu umowy, którzy będą odpowiadali za nadzór nad prawidłowością wykonywania przedmiotu umowy.</w:t>
      </w:r>
    </w:p>
    <w:p w:rsidR="001462A0" w:rsidRDefault="00FC2227">
      <w:pPr>
        <w:numPr>
          <w:ilvl w:val="0"/>
          <w:numId w:val="12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Wyznaczenie koordynatorów nastąpi w formie pisemnego upoważnienia.</w:t>
      </w:r>
    </w:p>
    <w:p w:rsidR="001462A0" w:rsidRDefault="00FC2227">
      <w:pPr>
        <w:numPr>
          <w:ilvl w:val="0"/>
          <w:numId w:val="12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Zmiana koordynatora ze strony Wykonawcy lub/i Zamawiającego nie powoduje zmian niniejszej umowy. O zmianie tych osób, strony umowy, będą informować siebie nawzajem pisemnie, przekazując w tym zakresie stosowne upoważnienia, o których mowa w ust. 2 niniejszego paragrafu. W upoważnieniu należy wskazać termin od którego następuje zmiana przedstawicieli stron.</w:t>
      </w: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§8.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Sprawozdania i informacje.</w:t>
      </w:r>
    </w:p>
    <w:p w:rsidR="001462A0" w:rsidRDefault="00FC2227">
      <w:pPr>
        <w:numPr>
          <w:ilvl w:val="0"/>
          <w:numId w:val="13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zobowiązany jest do systematycznego prowadzenia ewidencji ilościowej i jakościowej odebranych i zagospodarowanych odpadów komunalnych z terenu Gminy Piątek oraz przekazywania Zamawiającemu sprawozdań i informacji w tym zakresie wynikających z obowiązujących przepisów prawa, w tym również w zakresie wskazanym w załączniku nr 1 do umowy – Szczegółowy opis przedmiotu zamówienia.</w:t>
      </w:r>
    </w:p>
    <w:p w:rsidR="001462A0" w:rsidRDefault="00FC2227">
      <w:pPr>
        <w:numPr>
          <w:ilvl w:val="0"/>
          <w:numId w:val="13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Strony ustalają, że rozliczenie ilościowe w zakresie świadczonej usługi, o której mowa w §1 umowy, za okres miesiąca grudnia 2019 roku, zostanie przekazany Zamawiającemu wraz z ostatnią fakturą.</w:t>
      </w: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§9.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Zabezpieczenie należytego wykonania umowy.</w:t>
      </w:r>
    </w:p>
    <w:p w:rsidR="001462A0" w:rsidRDefault="00FC2227">
      <w:pPr>
        <w:numPr>
          <w:ilvl w:val="0"/>
          <w:numId w:val="1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 xml:space="preserve">Tytułem zabezpieczenia należytego wykonania umowy – Wykonawca składa zabezpieczenie w wysokości </w:t>
      </w:r>
      <w:r w:rsidR="001039A8">
        <w:rPr>
          <w:rFonts w:ascii="TrebuchetMS" w:hAnsi="TrebuchetMS"/>
          <w:color w:val="000000"/>
          <w:kern w:val="0"/>
          <w:sz w:val="22"/>
        </w:rPr>
        <w:t>…..</w:t>
      </w:r>
      <w:r>
        <w:rPr>
          <w:rFonts w:ascii="TrebuchetMS" w:hAnsi="TrebuchetMS"/>
          <w:color w:val="000000"/>
          <w:kern w:val="0"/>
          <w:sz w:val="22"/>
        </w:rPr>
        <w:t>… % wartości brutto niniejszej umowy tj. kwotę …</w:t>
      </w:r>
      <w:r w:rsidR="001039A8">
        <w:rPr>
          <w:rFonts w:ascii="TrebuchetMS" w:hAnsi="TrebuchetMS"/>
          <w:color w:val="000000"/>
          <w:kern w:val="0"/>
          <w:sz w:val="22"/>
        </w:rPr>
        <w:t>….</w:t>
      </w:r>
      <w:r>
        <w:rPr>
          <w:rFonts w:ascii="TrebuchetMS" w:hAnsi="TrebuchetMS"/>
          <w:color w:val="000000"/>
          <w:kern w:val="0"/>
          <w:sz w:val="22"/>
        </w:rPr>
        <w:t xml:space="preserve"> złotych, w formie: …</w:t>
      </w:r>
      <w:r w:rsidR="001039A8">
        <w:rPr>
          <w:rFonts w:ascii="TrebuchetMS" w:hAnsi="TrebuchetMS"/>
          <w:color w:val="000000"/>
          <w:kern w:val="0"/>
          <w:sz w:val="22"/>
        </w:rPr>
        <w:t>……………………………………………………..</w:t>
      </w:r>
      <w:r>
        <w:rPr>
          <w:rFonts w:ascii="TrebuchetMS" w:hAnsi="TrebuchetMS"/>
          <w:color w:val="000000"/>
          <w:kern w:val="0"/>
          <w:sz w:val="22"/>
        </w:rPr>
        <w:t>, najpóźniej w dniu poprzedzającym datę podpisania umowy.</w:t>
      </w:r>
    </w:p>
    <w:p w:rsidR="001462A0" w:rsidRDefault="00FC2227">
      <w:pPr>
        <w:numPr>
          <w:ilvl w:val="0"/>
          <w:numId w:val="1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Zabezpieczenie służy pokryciu roszczeń z tytułu niewykonania lun nienależytego wykonania umowy.</w:t>
      </w:r>
    </w:p>
    <w:p w:rsidR="001462A0" w:rsidRDefault="00FC2227">
      <w:pPr>
        <w:numPr>
          <w:ilvl w:val="0"/>
          <w:numId w:val="1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Jeżeli zabezpieczenie wniesiono w pieniądzu, Zamawiający przechowuje je na oprocentowanym rachunku bankowym, zwraca zabezpieczenie wraz z odsetkami wynikającymi z umowy rachunku bankowego, na którym było ono przechowywane, pomniejszone o koszt prowadzenia tego rachunku oraz prowizji bankowej za przelew pieniędzy na rachunek bankowy Wykonawcy.</w:t>
      </w:r>
    </w:p>
    <w:p w:rsidR="001462A0" w:rsidRDefault="00FC2227">
      <w:pPr>
        <w:numPr>
          <w:ilvl w:val="0"/>
          <w:numId w:val="1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Zabezpieczenie w innej formie niż pieniądz należy złożyć w formie oryginału w siedzibie Zamawiającego.</w:t>
      </w:r>
    </w:p>
    <w:p w:rsidR="001462A0" w:rsidRDefault="00FC2227">
      <w:pPr>
        <w:numPr>
          <w:ilvl w:val="0"/>
          <w:numId w:val="1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Zabezpieczenie należytego wykonywania umowy zostanie zwrócone w terminie 30 dni od daty stwierdzenia przez Zamawiającego wykonywania zamówienia w sposób należyty.</w:t>
      </w:r>
    </w:p>
    <w:p w:rsidR="001462A0" w:rsidRDefault="00FC2227">
      <w:pPr>
        <w:numPr>
          <w:ilvl w:val="0"/>
          <w:numId w:val="14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Nie wniesienie zabezpieczenia w terminie, o którym mowa w ust. 1 niniejszego paragrafu, skutkować będzie nieprzystąpieniem do umowy z winy Wykonawcy.</w:t>
      </w: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§10.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Kary umowne.</w:t>
      </w:r>
    </w:p>
    <w:p w:rsidR="001462A0" w:rsidRDefault="00FC2227">
      <w:pPr>
        <w:numPr>
          <w:ilvl w:val="0"/>
          <w:numId w:val="15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zapłaci Zamawiającemu karę umowną:</w:t>
      </w:r>
    </w:p>
    <w:p w:rsidR="001462A0" w:rsidRDefault="00FC2227">
      <w:pPr>
        <w:numPr>
          <w:ilvl w:val="0"/>
          <w:numId w:val="16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w wysokości 50 zł za każdy udokumentowany przypadek nieodebrania lub odebrania odpadów z nieruchomości w terminie niezgodnym z przyjętym harmonogramem,</w:t>
      </w:r>
    </w:p>
    <w:p w:rsidR="001462A0" w:rsidRDefault="00FC2227">
      <w:pPr>
        <w:numPr>
          <w:ilvl w:val="0"/>
          <w:numId w:val="16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w wysokości 100,00 złotych za każdorazowe nie wykonanie lub nienależyte wykonanie sprzątnięcia wokół pojemników w chwili ich opróżniania,</w:t>
      </w:r>
    </w:p>
    <w:p w:rsidR="001462A0" w:rsidRDefault="00FC2227">
      <w:pPr>
        <w:numPr>
          <w:ilvl w:val="0"/>
          <w:numId w:val="16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 xml:space="preserve">w wysokości 5.000,00 złotych za niedostarczenie właścicielom nieruchomości worków do selektywnej zbiórki odpadów, z tym, że za równoznaczne z niedostarczeniem worków uważa się sytuację, w której Zamawiający otrzyma co najmniej 50 zgłoszeń od właścicieli </w:t>
      </w:r>
      <w:r>
        <w:rPr>
          <w:rFonts w:ascii="TrebuchetMS" w:hAnsi="TrebuchetMS"/>
          <w:color w:val="000000"/>
          <w:kern w:val="0"/>
          <w:sz w:val="22"/>
        </w:rPr>
        <w:lastRenderedPageBreak/>
        <w:t xml:space="preserve">nieruchomości potwierdzających fakt nie przekazania przez Wykonawcę worków do selektywnej zbiórki odpadów, </w:t>
      </w:r>
    </w:p>
    <w:p w:rsidR="001462A0" w:rsidRDefault="00FC2227">
      <w:pPr>
        <w:numPr>
          <w:ilvl w:val="0"/>
          <w:numId w:val="16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w wysokości 1.000,00 złotych za niedostarczenie właścicielom nieruchomości harmonogramu, z tym, że za równoznaczne z niedostarczeniem harmonogramu uważa się sytuację w której spośród 50 wybranych przez Zamawiającego właścicieli nieruchomości, więcej niż 25 osób oświadczyło, że nie otrzymało od Wykonawcy harmonogramu,</w:t>
      </w:r>
    </w:p>
    <w:p w:rsidR="001462A0" w:rsidRDefault="00FC2227">
      <w:pPr>
        <w:numPr>
          <w:ilvl w:val="0"/>
          <w:numId w:val="16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 xml:space="preserve">w wysokości 200,00 złotych za każdy dzień, w którym nie przestrzegano ustalonego czasu pracy Punktu, </w:t>
      </w:r>
    </w:p>
    <w:p w:rsidR="001462A0" w:rsidRDefault="00FC2227">
      <w:pPr>
        <w:numPr>
          <w:ilvl w:val="0"/>
          <w:numId w:val="16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 xml:space="preserve">w przypadku niedotrzymania terminu wyposażenia Punktu selektywnego zbierania odpadów komunalnych, o którym mowa w § 2 ust.2 lit. a) umowy, w wysokości 200,00 złotych za każdy dzień opóźnienia licząc od dnia, w którym obowiązek powinien być przez Wykonawcę dopełniony, </w:t>
      </w:r>
    </w:p>
    <w:p w:rsidR="001462A0" w:rsidRDefault="00FC2227">
      <w:pPr>
        <w:numPr>
          <w:ilvl w:val="0"/>
          <w:numId w:val="16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w przypadku niedotrzymania terminu uruchomienia obsługi Punktu selektywnego zbierania odpadów komunalnych, o którym mowa w § 2 ust. 2 lit. b umowy, w wysokości 200,00 złotych za każdy dzień opóźnienia licząc od dnia, w którym obowiązek powinien być przez Wykonawcę dopełniony,</w:t>
      </w:r>
    </w:p>
    <w:p w:rsidR="001462A0" w:rsidRDefault="00FC2227">
      <w:pPr>
        <w:numPr>
          <w:ilvl w:val="0"/>
          <w:numId w:val="16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w wysokości 10 % wartości zamówienia brutto, o którym mowa w § 6 ust. 3 umowy, za odstąpienie od umowy z przyczyn zawinionych przez Wykonawcę.</w:t>
      </w:r>
    </w:p>
    <w:p w:rsidR="001462A0" w:rsidRDefault="00FC2227">
      <w:pPr>
        <w:numPr>
          <w:ilvl w:val="0"/>
          <w:numId w:val="17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Zamawiający zapłaci Wykonawcy karę umowną w wysokości 10 % wartości zamówienia brutto, o którym mowa w § 6 ust. 3 umowy, za odstąpienie od umowy z przyczyn zawinionych przez Zamawiającego.</w:t>
      </w:r>
    </w:p>
    <w:p w:rsidR="001462A0" w:rsidRDefault="00FC2227">
      <w:pPr>
        <w:numPr>
          <w:ilvl w:val="0"/>
          <w:numId w:val="17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Strony zastrzegają sobie prawo dochodzenia odszkodowania przewyższającego wysokość zastrzeżonych kar umownych.</w:t>
      </w:r>
    </w:p>
    <w:p w:rsidR="001462A0" w:rsidRDefault="00FC2227">
      <w:pPr>
        <w:numPr>
          <w:ilvl w:val="0"/>
          <w:numId w:val="17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Strona zobowiązana do zapłaty kary umownej winna ją uiścić w terminie 14 dni od daty otrzymania wezwania. Wykonawca upoważnia Zamawiającego do potrącenia kary umownej z bieżącego wynagrodzenia Wykonawcy.</w:t>
      </w:r>
    </w:p>
    <w:p w:rsidR="001462A0" w:rsidRDefault="00FC2227">
      <w:pPr>
        <w:numPr>
          <w:ilvl w:val="0"/>
          <w:numId w:val="17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 xml:space="preserve">Zapłata kary umownej nie zwalnia Wykonawcy z obowiązku właściwego wykonania pozostałych usług oraz usunięcia nieprawidłowości w już wykonanych usługach, w terminie do 7 dni od dnia zgłoszenia uwag. </w:t>
      </w:r>
    </w:p>
    <w:p w:rsidR="001462A0" w:rsidRDefault="00FC2227">
      <w:pPr>
        <w:numPr>
          <w:ilvl w:val="0"/>
          <w:numId w:val="17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 zakresie nie uregulowanym w niniejszym paragrafie strony ponoszą odpowiedzialność z tytułu niewykonania lub nienależytego wykonywania umowy za zasadach ogólnych.</w:t>
      </w: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§11.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Zmiany postanowień zawartej umowy.</w:t>
      </w:r>
    </w:p>
    <w:p w:rsidR="001462A0" w:rsidRDefault="00FC2227">
      <w:pPr>
        <w:numPr>
          <w:ilvl w:val="0"/>
          <w:numId w:val="18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Zamawiający dopuszcza zmiany umowy:</w:t>
      </w:r>
    </w:p>
    <w:p w:rsidR="001462A0" w:rsidRDefault="00FC2227">
      <w:pPr>
        <w:numPr>
          <w:ilvl w:val="0"/>
          <w:numId w:val="19"/>
        </w:numPr>
        <w:tabs>
          <w:tab w:val="left" w:pos="360"/>
          <w:tab w:val="left" w:pos="72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w zakresie wynagrodzenia, w przypadku zmiany stawki podatku od towarów i usług VAT wynagrodzenie pozostałe do zapłaty do końca obowiązywania umowy, może ulec zmianie o zwiększoną lub zmniejszoną wartość podatku od towarów i usług VAT,</w:t>
      </w:r>
    </w:p>
    <w:p w:rsidR="001462A0" w:rsidRDefault="00FC2227">
      <w:pPr>
        <w:numPr>
          <w:ilvl w:val="0"/>
          <w:numId w:val="19"/>
        </w:numPr>
        <w:tabs>
          <w:tab w:val="left" w:pos="360"/>
          <w:tab w:val="left" w:pos="72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 xml:space="preserve">w zakresie zmian szczegółowego opisu przedmiotu zamówienia, w tym m.in. zmiany częstotliwości odbioru odpadów komunalnych, rodzajów i ilości frakcji odbieranych odpadów, z tym że wprowadzone zmiany nie będą w sposób istotny  </w:t>
      </w:r>
    </w:p>
    <w:p w:rsidR="001462A0" w:rsidRDefault="00FC2227">
      <w:pPr>
        <w:numPr>
          <w:ilvl w:val="0"/>
          <w:numId w:val="19"/>
        </w:numPr>
        <w:tabs>
          <w:tab w:val="left" w:pos="360"/>
          <w:tab w:val="left" w:pos="72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w zakresie zmiany regulaminu utrzymania czystości i porządku na terenie Gminy Piątek i innych uchwał rady gminy, przyjętych w związku z gospodarowaniem odpadami komunalnymi przez gminę, na podstawie ustawy o utrzymaniu czystości i porządku w gminach,</w:t>
      </w:r>
    </w:p>
    <w:p w:rsidR="001462A0" w:rsidRDefault="00FC2227">
      <w:pPr>
        <w:numPr>
          <w:ilvl w:val="0"/>
          <w:numId w:val="19"/>
        </w:numPr>
        <w:tabs>
          <w:tab w:val="left" w:pos="360"/>
          <w:tab w:val="left" w:pos="72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 xml:space="preserve">w zakresie zmian szczegółowego opisu przedmiotu zamówienia z uwagi na wystąpienie zmian w powszechnie obowiązujących przepisach prawa w zakresie mającym wpływ na realizację przedmiotu umowy, </w:t>
      </w:r>
    </w:p>
    <w:p w:rsidR="001462A0" w:rsidRDefault="00FC2227">
      <w:pPr>
        <w:numPr>
          <w:ilvl w:val="0"/>
          <w:numId w:val="19"/>
        </w:numPr>
        <w:tabs>
          <w:tab w:val="left" w:pos="360"/>
          <w:tab w:val="left" w:pos="72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w zakresie zmiany dni i godzin pracy punktu selektywnego zbierania odpadów komunalnych przy jednoczesnym zachowaniu zasady pracy Punktu tj. 5 dni w tygodniu przez 5 godzin dziennie,</w:t>
      </w:r>
    </w:p>
    <w:p w:rsidR="001462A0" w:rsidRDefault="00FC2227">
      <w:pPr>
        <w:numPr>
          <w:ilvl w:val="0"/>
          <w:numId w:val="19"/>
        </w:numPr>
        <w:tabs>
          <w:tab w:val="left" w:pos="360"/>
          <w:tab w:val="left" w:pos="72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w zakresie zmian rozbieżności lub niejasności w rozumieniu pojęć użytych w umowie, których nie można wyjaśnić w inny sposób, a zmiana będzie umożliwiać usunięcie rozbieżności i doprecyzowanie umowy, w celu jednoznacznej interpretacji jej zapisów przez strony umowy,</w:t>
      </w:r>
    </w:p>
    <w:p w:rsidR="001462A0" w:rsidRDefault="00FC2227">
      <w:pPr>
        <w:numPr>
          <w:ilvl w:val="0"/>
          <w:numId w:val="19"/>
        </w:numPr>
        <w:tabs>
          <w:tab w:val="left" w:pos="360"/>
          <w:tab w:val="left" w:pos="72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t>w zakresie zmiany podwykonawcy, gdzie wykonawca zobowiązany będzie do zaproponowania podwykonawcy spełniającego warunki określone przez Zamawiającego na dzień składania oferty przez wykonawcę</w:t>
      </w:r>
    </w:p>
    <w:p w:rsidR="001462A0" w:rsidRDefault="00FC2227">
      <w:pPr>
        <w:numPr>
          <w:ilvl w:val="0"/>
          <w:numId w:val="19"/>
        </w:numPr>
        <w:tabs>
          <w:tab w:val="left" w:pos="360"/>
          <w:tab w:val="left" w:pos="720"/>
        </w:tabs>
        <w:ind w:hanging="720"/>
        <w:jc w:val="both"/>
      </w:pPr>
      <w:r>
        <w:rPr>
          <w:rFonts w:ascii="TrebuchetMS" w:hAnsi="TrebuchetMS"/>
          <w:color w:val="000000"/>
          <w:kern w:val="0"/>
          <w:sz w:val="22"/>
        </w:rPr>
        <w:lastRenderedPageBreak/>
        <w:t>w zakresie określonym w art.142 ust.5 ustawy Prawo zamówień publicznych.</w:t>
      </w:r>
    </w:p>
    <w:p w:rsidR="001462A0" w:rsidRDefault="00FC2227">
      <w:pPr>
        <w:numPr>
          <w:ilvl w:val="0"/>
          <w:numId w:val="20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Zmiana postanowień niniejszej umowy wymaga formy pisemnego aneksu podpisanego przez strony pod rygorem nieważności, z wyłączenie przypadku określonego w ust. 1 pkt 3 niniejszego paragrafu.</w:t>
      </w: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§12.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Odstąpienie od umowy.</w:t>
      </w:r>
    </w:p>
    <w:p w:rsidR="001462A0" w:rsidRDefault="00FC2227">
      <w:pPr>
        <w:numPr>
          <w:ilvl w:val="0"/>
          <w:numId w:val="21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Zamawiającemu przysługuje prawo odstąpienia od umowy w przypadku:</w:t>
      </w:r>
    </w:p>
    <w:p w:rsidR="001462A0" w:rsidRDefault="00FC2227">
      <w:pPr>
        <w:numPr>
          <w:ilvl w:val="0"/>
          <w:numId w:val="22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wystąpienia okoliczności powodujących, że wykonanie zamówienia nie leży w interesie publicznym, czego nie można było przewidzieć w chwili zawarcia umowy,</w:t>
      </w:r>
    </w:p>
    <w:p w:rsidR="001462A0" w:rsidRDefault="00FC2227">
      <w:pPr>
        <w:numPr>
          <w:ilvl w:val="0"/>
          <w:numId w:val="22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wykreślenia Wykonawcy z rejestru działalności regulowanej lub wydania decyzji o zakazie wykonywania działalności, będącej przedmiotem niniejszej umowy lub utraty zezwolenia, które jest niezbędne dla realizacji niniejszego przedmiotu umowy,</w:t>
      </w:r>
    </w:p>
    <w:p w:rsidR="001462A0" w:rsidRDefault="00FC2227">
      <w:pPr>
        <w:numPr>
          <w:ilvl w:val="0"/>
          <w:numId w:val="22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ogłoszenia upadłości Wykonawcy,</w:t>
      </w:r>
    </w:p>
    <w:p w:rsidR="001462A0" w:rsidRDefault="00FC2227">
      <w:pPr>
        <w:numPr>
          <w:ilvl w:val="0"/>
          <w:numId w:val="22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zmiany podwykonawcy/podwykonawców określonych w ofercie bez zgody Zamawiającego w formie pisemnej,</w:t>
      </w:r>
    </w:p>
    <w:p w:rsidR="001462A0" w:rsidRDefault="00FC2227">
      <w:pPr>
        <w:numPr>
          <w:ilvl w:val="0"/>
          <w:numId w:val="22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wydania prawomocnego nakazu sądowego zajęcia majątku Wykonawcy, który uniemożliwiłby prawidłowe wykonanie przedmiotu umowy,</w:t>
      </w:r>
    </w:p>
    <w:p w:rsidR="001462A0" w:rsidRDefault="00FC2227">
      <w:pPr>
        <w:numPr>
          <w:ilvl w:val="0"/>
          <w:numId w:val="22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nie rozpoczęcia przez Wykonawcę realizacji usług będących przedmiotem niniejszej umowy w terminie bez uzasadnionych przyczyn oraz nie podjęcia ich wykonywania pomimo wezwania Zamawiającego złożonego na piśmie - odstąpienie od umowy może nastąpić w terminie 3 dni od dnia przesłania wezwania,</w:t>
      </w:r>
    </w:p>
    <w:p w:rsidR="001462A0" w:rsidRDefault="00FC2227">
      <w:pPr>
        <w:numPr>
          <w:ilvl w:val="0"/>
          <w:numId w:val="22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nie wykonywania przez Wykonawcę obowiązków wynikających z niniejszej umowy, pomimo uprzednich dwukrotnych w tym zakresie zastrzeżeń ze strony Zamawiającego, jeśli Wykonawca nie wykonuje usług zgodnie z zawartą umową lub uporczywie albo w rażący sposób zaniedbuje zobowiązania umowne,</w:t>
      </w:r>
    </w:p>
    <w:p w:rsidR="001462A0" w:rsidRDefault="00FC2227">
      <w:pPr>
        <w:numPr>
          <w:ilvl w:val="0"/>
          <w:numId w:val="22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>zaniechania realizacji przedmiotu umowy tj. w sposób nieprzerwany nie realizuje jej przez okres 3 dni roboczych,</w:t>
      </w:r>
    </w:p>
    <w:p w:rsidR="001462A0" w:rsidRDefault="00FC2227">
      <w:pPr>
        <w:numPr>
          <w:ilvl w:val="0"/>
          <w:numId w:val="22"/>
        </w:numPr>
        <w:tabs>
          <w:tab w:val="left" w:pos="720"/>
          <w:tab w:val="left" w:pos="1080"/>
        </w:tabs>
        <w:ind w:left="1080" w:hanging="1080"/>
        <w:jc w:val="both"/>
      </w:pPr>
      <w:r>
        <w:rPr>
          <w:rFonts w:ascii="TrebuchetMS" w:hAnsi="TrebuchetMS"/>
          <w:color w:val="000000"/>
          <w:kern w:val="0"/>
          <w:sz w:val="22"/>
        </w:rPr>
        <w:t xml:space="preserve">nie zapewnienia przez Wykonawcę właściwej jakości świadczonych usług zgodnie z zapisami niniejszej umowy i warunkami stawianymi w specyfikacji istotnych warunków zamówienia – odstąpienie może nastąpić w terminie 7 dni od dnia wezwania do poprawy i braku reakcji ze strony Wykonawcy. </w:t>
      </w:r>
    </w:p>
    <w:p w:rsidR="001462A0" w:rsidRDefault="00FC2227">
      <w:pPr>
        <w:numPr>
          <w:ilvl w:val="0"/>
          <w:numId w:val="23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ma prawo do roszczenia o zapłatę wyłącznie za usługi faktycznie wykonane.</w:t>
      </w:r>
    </w:p>
    <w:p w:rsidR="001462A0" w:rsidRDefault="00FC2227">
      <w:pPr>
        <w:numPr>
          <w:ilvl w:val="0"/>
          <w:numId w:val="23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Wykonawcy przysługuje prawo odstąpienia od umowy, w przypadku kiedy Zamawiający nie wywiązuje się z obowiązku zapłaty za wykonaną usługę.</w:t>
      </w:r>
    </w:p>
    <w:p w:rsidR="001462A0" w:rsidRDefault="00FC2227">
      <w:pPr>
        <w:numPr>
          <w:ilvl w:val="0"/>
          <w:numId w:val="23"/>
        </w:numPr>
        <w:tabs>
          <w:tab w:val="left" w:pos="20"/>
          <w:tab w:val="left" w:pos="360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Odstąpienie od umowy powinno nastąpić w formie pisemnej pod rygorem nieważności oraz powinno zawierać uzasadnienie.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§13.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Podwykonawcy.</w:t>
      </w:r>
    </w:p>
    <w:p w:rsidR="001462A0" w:rsidRDefault="00FC2227">
      <w:pPr>
        <w:numPr>
          <w:ilvl w:val="0"/>
          <w:numId w:val="24"/>
        </w:numPr>
        <w:tabs>
          <w:tab w:val="left" w:pos="20"/>
          <w:tab w:val="left" w:pos="360"/>
          <w:tab w:val="left" w:pos="1800"/>
          <w:tab w:val="left" w:pos="2160"/>
          <w:tab w:val="left" w:pos="2520"/>
          <w:tab w:val="left" w:pos="9132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Zamawiający dopuszcza powierzenie wykonania części niniejszego zamówienia podwykonawcom.</w:t>
      </w:r>
    </w:p>
    <w:p w:rsidR="001462A0" w:rsidRDefault="00FC2227">
      <w:pPr>
        <w:numPr>
          <w:ilvl w:val="0"/>
          <w:numId w:val="24"/>
        </w:numPr>
        <w:tabs>
          <w:tab w:val="left" w:pos="20"/>
          <w:tab w:val="left" w:pos="360"/>
          <w:tab w:val="left" w:pos="1800"/>
          <w:tab w:val="left" w:pos="2160"/>
          <w:tab w:val="left" w:pos="2520"/>
          <w:tab w:val="left" w:pos="9132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zobowiązany jest wskazać w ofercie część zamówienia, której wykonanie zamierza powierzyć podwykonawcom.</w:t>
      </w:r>
    </w:p>
    <w:p w:rsidR="001462A0" w:rsidRDefault="00FC2227">
      <w:pPr>
        <w:numPr>
          <w:ilvl w:val="0"/>
          <w:numId w:val="24"/>
        </w:numPr>
        <w:tabs>
          <w:tab w:val="left" w:pos="20"/>
          <w:tab w:val="left" w:pos="360"/>
          <w:tab w:val="left" w:pos="1800"/>
          <w:tab w:val="left" w:pos="2160"/>
          <w:tab w:val="left" w:pos="2520"/>
          <w:tab w:val="left" w:pos="9132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 przypadku zatrudnienia podwykonawców Wykonawca odpowiada za ich pracę jak za swoja własną.</w:t>
      </w:r>
    </w:p>
    <w:p w:rsidR="001462A0" w:rsidRDefault="00FC2227">
      <w:pPr>
        <w:numPr>
          <w:ilvl w:val="0"/>
          <w:numId w:val="24"/>
        </w:numPr>
        <w:tabs>
          <w:tab w:val="left" w:pos="20"/>
          <w:tab w:val="left" w:pos="360"/>
          <w:tab w:val="left" w:pos="1800"/>
          <w:tab w:val="left" w:pos="2160"/>
          <w:tab w:val="left" w:pos="2520"/>
          <w:tab w:val="left" w:pos="9132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Zmiana przez Wykonawcę podwykonawcy/podwykonawców w stosunku do złożonej oferty wymaga wyrażenia zgody Zamawiającego w formie pisemnej.</w:t>
      </w:r>
    </w:p>
    <w:p w:rsidR="001462A0" w:rsidRDefault="001462A0">
      <w:pPr>
        <w:jc w:val="center"/>
        <w:rPr>
          <w:rFonts w:ascii="TrebuchetMS" w:hAnsi="TrebuchetMS"/>
          <w:color w:val="000000"/>
          <w:kern w:val="0"/>
          <w:sz w:val="22"/>
        </w:rPr>
      </w:pPr>
    </w:p>
    <w:p w:rsidR="001462A0" w:rsidRDefault="001462A0">
      <w:pPr>
        <w:jc w:val="center"/>
        <w:rPr>
          <w:rFonts w:ascii="TrebuchetMS-Bold" w:hAnsi="TrebuchetMS-Bold"/>
          <w:b/>
          <w:color w:val="000000"/>
          <w:kern w:val="0"/>
          <w:sz w:val="22"/>
        </w:rPr>
      </w:pP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§14.</w:t>
      </w:r>
    </w:p>
    <w:p w:rsidR="001462A0" w:rsidRDefault="00FC2227">
      <w:pPr>
        <w:jc w:val="center"/>
      </w:pPr>
      <w:r>
        <w:rPr>
          <w:rFonts w:ascii="TrebuchetMS-Bold" w:hAnsi="TrebuchetMS-Bold"/>
          <w:b/>
          <w:color w:val="000000"/>
          <w:kern w:val="0"/>
          <w:sz w:val="22"/>
        </w:rPr>
        <w:t>Postanowienia końcowe.</w:t>
      </w:r>
    </w:p>
    <w:p w:rsidR="001462A0" w:rsidRDefault="00FC2227">
      <w:pPr>
        <w:numPr>
          <w:ilvl w:val="0"/>
          <w:numId w:val="25"/>
        </w:numPr>
        <w:tabs>
          <w:tab w:val="left" w:pos="20"/>
          <w:tab w:val="left" w:pos="357"/>
          <w:tab w:val="left" w:pos="714"/>
          <w:tab w:val="left" w:pos="1071"/>
          <w:tab w:val="left" w:pos="6188"/>
          <w:tab w:val="left" w:pos="6341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 sprawach nieuregulowanych niniejszą umową mają zastosowanie przepisy Kodeksu cywilnego, ustawy – Prawo zamówień publicznych, ustawy o utrzymaniu czystości i porządku w gminach oraz przepisy wykonawcze wydane na podstawie tych ustaw.</w:t>
      </w:r>
    </w:p>
    <w:p w:rsidR="001462A0" w:rsidRDefault="00FC2227">
      <w:pPr>
        <w:numPr>
          <w:ilvl w:val="0"/>
          <w:numId w:val="25"/>
        </w:numPr>
        <w:tabs>
          <w:tab w:val="left" w:pos="20"/>
          <w:tab w:val="left" w:pos="357"/>
          <w:tab w:val="left" w:pos="714"/>
          <w:tab w:val="left" w:pos="1071"/>
          <w:tab w:val="left" w:pos="6188"/>
          <w:tab w:val="left" w:pos="6341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Wszelka korespondencja dotycząca niniejszej umowy może być przesyłana pocztą, doręczana osobiście, faksem lub pocztą elektroniczną.</w:t>
      </w:r>
    </w:p>
    <w:p w:rsidR="001462A0" w:rsidRDefault="00FC2227">
      <w:pPr>
        <w:numPr>
          <w:ilvl w:val="0"/>
          <w:numId w:val="25"/>
        </w:numPr>
        <w:tabs>
          <w:tab w:val="left" w:pos="20"/>
          <w:tab w:val="left" w:pos="357"/>
          <w:tab w:val="left" w:pos="714"/>
          <w:tab w:val="left" w:pos="1071"/>
          <w:tab w:val="left" w:pos="6188"/>
          <w:tab w:val="left" w:pos="6341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lastRenderedPageBreak/>
        <w:t>Wszelkie spory w związku z wykonywaniem przedmiotu umowy będą rozstrzygane przez sąd właściwy rzeczowo i miejscowo dla siedziby Zamawiającego.</w:t>
      </w:r>
    </w:p>
    <w:p w:rsidR="001462A0" w:rsidRDefault="00FC2227">
      <w:pPr>
        <w:numPr>
          <w:ilvl w:val="0"/>
          <w:numId w:val="25"/>
        </w:numPr>
        <w:tabs>
          <w:tab w:val="left" w:pos="20"/>
          <w:tab w:val="left" w:pos="357"/>
          <w:tab w:val="left" w:pos="714"/>
          <w:tab w:val="left" w:pos="1071"/>
          <w:tab w:val="left" w:pos="6188"/>
          <w:tab w:val="left" w:pos="6341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Wykonawca nie może zbywać swoich wierzytelności powstałych w wyniku realizacji niniejszej umowy.</w:t>
      </w:r>
    </w:p>
    <w:p w:rsidR="001462A0" w:rsidRDefault="00FC2227">
      <w:pPr>
        <w:numPr>
          <w:ilvl w:val="0"/>
          <w:numId w:val="25"/>
        </w:numPr>
        <w:tabs>
          <w:tab w:val="left" w:pos="20"/>
          <w:tab w:val="left" w:pos="357"/>
          <w:tab w:val="left" w:pos="714"/>
          <w:tab w:val="left" w:pos="1071"/>
          <w:tab w:val="left" w:pos="6188"/>
          <w:tab w:val="left" w:pos="6341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Integralną częścią umowy jest szczegółowy opis przedmiotu zamówienia – załącznik nr 1 do umowy oraz oferta Wykonawcy – załącznik nr 2.</w:t>
      </w:r>
    </w:p>
    <w:p w:rsidR="001462A0" w:rsidRDefault="00FC2227">
      <w:pPr>
        <w:numPr>
          <w:ilvl w:val="0"/>
          <w:numId w:val="25"/>
        </w:numPr>
        <w:tabs>
          <w:tab w:val="left" w:pos="20"/>
          <w:tab w:val="left" w:pos="357"/>
          <w:tab w:val="left" w:pos="714"/>
          <w:tab w:val="left" w:pos="1071"/>
          <w:tab w:val="left" w:pos="6188"/>
          <w:tab w:val="left" w:pos="6341"/>
        </w:tabs>
        <w:ind w:left="360"/>
        <w:jc w:val="both"/>
      </w:pPr>
      <w:r>
        <w:rPr>
          <w:rFonts w:ascii="TrebuchetMS" w:hAnsi="TrebuchetMS"/>
          <w:color w:val="000000"/>
          <w:kern w:val="0"/>
          <w:sz w:val="22"/>
        </w:rPr>
        <w:t>Umowa została sporządzona w trzech egzemplarzach – dwa dla Zamawiającego i jeden dla Wykonawcy.</w:t>
      </w:r>
    </w:p>
    <w:p w:rsidR="001462A0" w:rsidRDefault="001462A0">
      <w:pPr>
        <w:tabs>
          <w:tab w:val="left" w:pos="357"/>
          <w:tab w:val="left" w:pos="714"/>
          <w:tab w:val="left" w:pos="1071"/>
          <w:tab w:val="left" w:pos="6188"/>
          <w:tab w:val="left" w:pos="6341"/>
        </w:tabs>
        <w:jc w:val="both"/>
        <w:rPr>
          <w:rFonts w:ascii="TrebuchetMS" w:hAnsi="TrebuchetMS"/>
          <w:color w:val="000000"/>
          <w:kern w:val="0"/>
          <w:sz w:val="22"/>
        </w:rPr>
      </w:pPr>
    </w:p>
    <w:p w:rsidR="001462A0" w:rsidRDefault="00FC2227">
      <w:pPr>
        <w:jc w:val="both"/>
      </w:pPr>
      <w:r>
        <w:rPr>
          <w:rFonts w:ascii="TrebuchetMS-Bold" w:hAnsi="TrebuchetMS-Bold"/>
          <w:b/>
          <w:color w:val="000000"/>
          <w:kern w:val="0"/>
          <w:sz w:val="22"/>
        </w:rPr>
        <w:t>Zamawiający:</w:t>
      </w:r>
      <w:r>
        <w:rPr>
          <w:rFonts w:ascii="TrebuchetMS-Bold" w:hAnsi="TrebuchetMS-Bold"/>
          <w:b/>
          <w:color w:val="000000"/>
          <w:kern w:val="0"/>
          <w:sz w:val="22"/>
        </w:rPr>
        <w:tab/>
      </w:r>
      <w:r>
        <w:rPr>
          <w:rFonts w:ascii="TrebuchetMS-Bold" w:hAnsi="TrebuchetMS-Bold"/>
          <w:b/>
          <w:color w:val="000000"/>
          <w:kern w:val="0"/>
          <w:sz w:val="22"/>
        </w:rPr>
        <w:tab/>
      </w:r>
      <w:r w:rsidR="001039A8">
        <w:rPr>
          <w:rFonts w:ascii="TrebuchetMS-Bold" w:hAnsi="TrebuchetMS-Bold"/>
          <w:b/>
          <w:color w:val="000000"/>
          <w:kern w:val="0"/>
          <w:sz w:val="22"/>
        </w:rPr>
        <w:t xml:space="preserve">                                                                               </w:t>
      </w:r>
      <w:r>
        <w:rPr>
          <w:rFonts w:ascii="TrebuchetMS-Bold" w:hAnsi="TrebuchetMS-Bold"/>
          <w:b/>
          <w:color w:val="000000"/>
          <w:kern w:val="0"/>
          <w:sz w:val="22"/>
        </w:rPr>
        <w:tab/>
      </w:r>
      <w:r>
        <w:rPr>
          <w:rFonts w:ascii="Arial-BoldMT" w:hAnsi="Arial-BoldMT"/>
          <w:b/>
          <w:color w:val="000000"/>
          <w:kern w:val="0"/>
          <w:sz w:val="21"/>
        </w:rPr>
        <w:tab/>
      </w:r>
      <w:r>
        <w:rPr>
          <w:rFonts w:ascii="Arial-BoldMT" w:hAnsi="Arial-BoldMT"/>
          <w:b/>
          <w:color w:val="000000"/>
          <w:kern w:val="0"/>
          <w:sz w:val="21"/>
        </w:rPr>
        <w:tab/>
        <w:t>Wykonawca:</w:t>
      </w:r>
    </w:p>
    <w:sectPr w:rsidR="001462A0">
      <w:pgSz w:w="11906" w:h="16838"/>
      <w:pgMar w:top="1134" w:right="1134" w:bottom="1134" w:left="1134" w:header="0" w:footer="0" w:gutter="0"/>
      <w:cols w:space="708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Songti S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TrebuchetMS-Bold">
    <w:altName w:val="Cambria"/>
    <w:charset w:val="01"/>
    <w:family w:val="roman"/>
    <w:pitch w:val="variable"/>
  </w:font>
  <w:font w:name="TrebuchetMS">
    <w:altName w:val="Cambria"/>
    <w:charset w:val="01"/>
    <w:family w:val="roman"/>
    <w:pitch w:val="variable"/>
  </w:font>
  <w:font w:name="Arial-BoldMT">
    <w:altName w:val="Arial"/>
    <w:charset w:val="01"/>
    <w:family w:val="roman"/>
    <w:pitch w:val="variable"/>
  </w:font>
  <w:font w:name="ArialMT">
    <w:altName w:val="Arial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2668D"/>
    <w:multiLevelType w:val="multilevel"/>
    <w:tmpl w:val="E842C3D2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F252AC"/>
    <w:multiLevelType w:val="multilevel"/>
    <w:tmpl w:val="931ADC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8432AA4"/>
    <w:multiLevelType w:val="multilevel"/>
    <w:tmpl w:val="15222E3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A4F39A3"/>
    <w:multiLevelType w:val="multilevel"/>
    <w:tmpl w:val="C5807216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DF8142F"/>
    <w:multiLevelType w:val="multilevel"/>
    <w:tmpl w:val="02AC03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FE74D9F"/>
    <w:multiLevelType w:val="multilevel"/>
    <w:tmpl w:val="094286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1D666AA"/>
    <w:multiLevelType w:val="multilevel"/>
    <w:tmpl w:val="BCC6AA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3C469F6"/>
    <w:multiLevelType w:val="multilevel"/>
    <w:tmpl w:val="B82033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2B07EB4"/>
    <w:multiLevelType w:val="multilevel"/>
    <w:tmpl w:val="1124158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5766808"/>
    <w:multiLevelType w:val="multilevel"/>
    <w:tmpl w:val="71FA11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2790784D"/>
    <w:multiLevelType w:val="multilevel"/>
    <w:tmpl w:val="067616E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89F1CC9"/>
    <w:multiLevelType w:val="multilevel"/>
    <w:tmpl w:val="DFC646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C2F4A1F"/>
    <w:multiLevelType w:val="multilevel"/>
    <w:tmpl w:val="A412F9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2DF956EE"/>
    <w:multiLevelType w:val="multilevel"/>
    <w:tmpl w:val="59CC7A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2F161F92"/>
    <w:multiLevelType w:val="multilevel"/>
    <w:tmpl w:val="DD14C87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A94753C"/>
    <w:multiLevelType w:val="multilevel"/>
    <w:tmpl w:val="9E4E80D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3D79190C"/>
    <w:multiLevelType w:val="multilevel"/>
    <w:tmpl w:val="0F3E07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8C14A1A"/>
    <w:multiLevelType w:val="multilevel"/>
    <w:tmpl w:val="142AEB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53664724"/>
    <w:multiLevelType w:val="multilevel"/>
    <w:tmpl w:val="D33891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5CBA180E"/>
    <w:multiLevelType w:val="multilevel"/>
    <w:tmpl w:val="E6CA59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8A00B4F"/>
    <w:multiLevelType w:val="multilevel"/>
    <w:tmpl w:val="2BAE39F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6C9674CA"/>
    <w:multiLevelType w:val="multilevel"/>
    <w:tmpl w:val="806AE6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79CF3FE5"/>
    <w:multiLevelType w:val="multilevel"/>
    <w:tmpl w:val="03CC1A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7CE7061C"/>
    <w:multiLevelType w:val="multilevel"/>
    <w:tmpl w:val="4692D0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7DEB6766"/>
    <w:multiLevelType w:val="multilevel"/>
    <w:tmpl w:val="DD0E10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7E955F1A"/>
    <w:multiLevelType w:val="multilevel"/>
    <w:tmpl w:val="40B2573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</w:num>
  <w:num w:numId="2">
    <w:abstractNumId w:val="1"/>
  </w:num>
  <w:num w:numId="3">
    <w:abstractNumId w:val="25"/>
  </w:num>
  <w:num w:numId="4">
    <w:abstractNumId w:val="7"/>
  </w:num>
  <w:num w:numId="5">
    <w:abstractNumId w:val="17"/>
  </w:num>
  <w:num w:numId="6">
    <w:abstractNumId w:val="0"/>
  </w:num>
  <w:num w:numId="7">
    <w:abstractNumId w:val="24"/>
  </w:num>
  <w:num w:numId="8">
    <w:abstractNumId w:val="18"/>
  </w:num>
  <w:num w:numId="9">
    <w:abstractNumId w:val="22"/>
  </w:num>
  <w:num w:numId="10">
    <w:abstractNumId w:val="5"/>
  </w:num>
  <w:num w:numId="11">
    <w:abstractNumId w:val="3"/>
  </w:num>
  <w:num w:numId="12">
    <w:abstractNumId w:val="12"/>
  </w:num>
  <w:num w:numId="13">
    <w:abstractNumId w:val="16"/>
  </w:num>
  <w:num w:numId="14">
    <w:abstractNumId w:val="4"/>
  </w:num>
  <w:num w:numId="15">
    <w:abstractNumId w:val="19"/>
  </w:num>
  <w:num w:numId="16">
    <w:abstractNumId w:val="2"/>
  </w:num>
  <w:num w:numId="17">
    <w:abstractNumId w:val="20"/>
  </w:num>
  <w:num w:numId="18">
    <w:abstractNumId w:val="9"/>
  </w:num>
  <w:num w:numId="19">
    <w:abstractNumId w:val="14"/>
  </w:num>
  <w:num w:numId="20">
    <w:abstractNumId w:val="10"/>
  </w:num>
  <w:num w:numId="21">
    <w:abstractNumId w:val="13"/>
  </w:num>
  <w:num w:numId="22">
    <w:abstractNumId w:val="23"/>
  </w:num>
  <w:num w:numId="23">
    <w:abstractNumId w:val="8"/>
  </w:num>
  <w:num w:numId="24">
    <w:abstractNumId w:val="21"/>
  </w:num>
  <w:num w:numId="25">
    <w:abstractNumId w:val="11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62A0"/>
    <w:rsid w:val="001039A8"/>
    <w:rsid w:val="001462A0"/>
    <w:rsid w:val="00CF197B"/>
    <w:rsid w:val="00FC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E85591-2D2B-4C0F-A56D-3B5A7E32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ongti SC" w:hAnsi="Liberation Serif" w:cs="Arial Unicode MS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PingFang SC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2982</Words>
  <Characters>17894</Characters>
  <Application>Microsoft Office Word</Application>
  <DocSecurity>0</DocSecurity>
  <Lines>149</Lines>
  <Paragraphs>41</Paragraphs>
  <ScaleCrop>false</ScaleCrop>
  <Company/>
  <LinksUpToDate>false</LinksUpToDate>
  <CharactersWithSpaces>20835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DariaM</cp:lastModifiedBy>
  <cp:revision>5</cp:revision>
  <dcterms:created xsi:type="dcterms:W3CDTF">2018-11-30T09:35:00Z</dcterms:created>
  <dcterms:modified xsi:type="dcterms:W3CDTF">2018-12-04T08:54:00Z</dcterms:modified>
  <dc:language>pl-PL</dc:language>
</cp:coreProperties>
</file>